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6C2" w:rsidRDefault="00A276C2" w:rsidP="00A276C2">
      <w:pPr>
        <w:pStyle w:val="BodyText"/>
        <w:rPr>
          <w:rFonts w:ascii="Comic Sans MS" w:hAnsi="Comic Sans MS"/>
          <w:b/>
          <w:sz w:val="20"/>
        </w:rPr>
      </w:pPr>
      <w:bookmarkStart w:id="0" w:name="_GoBack"/>
      <w:bookmarkEnd w:id="0"/>
      <w:r>
        <w:rPr>
          <w:rFonts w:ascii="Comic Sans MS" w:hAnsi="Comic Sans MS"/>
          <w:b/>
          <w:sz w:val="20"/>
        </w:rPr>
        <w:t>Our Ethos, Philosophy and Aims</w:t>
      </w:r>
    </w:p>
    <w:p w:rsidR="00A276C2" w:rsidRDefault="00A276C2" w:rsidP="00A276C2">
      <w:pPr>
        <w:pStyle w:val="BodyText"/>
        <w:jc w:val="left"/>
        <w:rPr>
          <w:rFonts w:ascii="Comic Sans MS" w:hAnsi="Comic Sans MS"/>
          <w:b/>
          <w:sz w:val="20"/>
        </w:rPr>
      </w:pPr>
    </w:p>
    <w:p w:rsidR="00A276C2" w:rsidRDefault="00A276C2" w:rsidP="00A276C2">
      <w:pPr>
        <w:pStyle w:val="BodyText"/>
        <w:jc w:val="left"/>
        <w:rPr>
          <w:rFonts w:ascii="Comic Sans MS" w:hAnsi="Comic Sans MS"/>
          <w:b/>
          <w:sz w:val="20"/>
        </w:rPr>
      </w:pPr>
    </w:p>
    <w:p w:rsidR="00A276C2" w:rsidRDefault="00A276C2" w:rsidP="00A276C2">
      <w:pPr>
        <w:pStyle w:val="BodyText"/>
        <w:jc w:val="left"/>
        <w:rPr>
          <w:rFonts w:ascii="Comic Sans MS" w:hAnsi="Comic Sans MS"/>
          <w:b/>
          <w:sz w:val="20"/>
        </w:rPr>
      </w:pPr>
      <w:r>
        <w:rPr>
          <w:rFonts w:ascii="Comic Sans MS" w:hAnsi="Comic Sans MS"/>
          <w:b/>
          <w:sz w:val="20"/>
        </w:rPr>
        <w:t>“Each child is special”</w:t>
      </w:r>
    </w:p>
    <w:p w:rsidR="00A276C2" w:rsidRDefault="00A276C2" w:rsidP="00A276C2">
      <w:pPr>
        <w:pStyle w:val="BodyText"/>
        <w:jc w:val="left"/>
        <w:rPr>
          <w:rFonts w:ascii="Comic Sans MS" w:hAnsi="Comic Sans MS"/>
          <w:b/>
          <w:sz w:val="20"/>
        </w:rPr>
      </w:pPr>
    </w:p>
    <w:p w:rsidR="00A276C2" w:rsidRDefault="00A276C2" w:rsidP="00A276C2">
      <w:pPr>
        <w:pStyle w:val="BodyText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The school is one important element in a child’s education in a rapidly changing world.  Compulsory education can be seen as an intervention by society in a developmental learning process, begun and still continued in the home.  This implies the desirability of the closest possible relationship between school and home.</w:t>
      </w:r>
    </w:p>
    <w:p w:rsidR="00A276C2" w:rsidRDefault="00A276C2" w:rsidP="00A276C2">
      <w:pPr>
        <w:pStyle w:val="BodyText"/>
        <w:jc w:val="left"/>
        <w:rPr>
          <w:rFonts w:ascii="Comic Sans MS" w:hAnsi="Comic Sans MS"/>
          <w:sz w:val="20"/>
        </w:rPr>
      </w:pPr>
    </w:p>
    <w:p w:rsidR="00A276C2" w:rsidRDefault="00A276C2" w:rsidP="00A276C2">
      <w:pPr>
        <w:pStyle w:val="BodyText"/>
        <w:jc w:val="left"/>
        <w:rPr>
          <w:rFonts w:ascii="Comic Sans MS" w:hAnsi="Comic Sans MS"/>
          <w:sz w:val="20"/>
        </w:rPr>
      </w:pPr>
    </w:p>
    <w:p w:rsidR="00A276C2" w:rsidRDefault="00A276C2" w:rsidP="00A276C2">
      <w:pPr>
        <w:pStyle w:val="BodyText"/>
        <w:jc w:val="left"/>
        <w:rPr>
          <w:rFonts w:ascii="Comic Sans MS" w:hAnsi="Comic Sans MS"/>
          <w:b/>
          <w:sz w:val="20"/>
        </w:rPr>
      </w:pPr>
      <w:r>
        <w:rPr>
          <w:rFonts w:ascii="Comic Sans MS" w:hAnsi="Comic Sans MS"/>
          <w:b/>
          <w:sz w:val="20"/>
        </w:rPr>
        <w:t>The Aims of the School</w:t>
      </w:r>
    </w:p>
    <w:p w:rsidR="00A276C2" w:rsidRDefault="00A276C2" w:rsidP="00A276C2">
      <w:pPr>
        <w:pStyle w:val="BodyText"/>
        <w:rPr>
          <w:rFonts w:ascii="Comic Sans MS" w:hAnsi="Comic Sans MS"/>
          <w:sz w:val="20"/>
        </w:rPr>
      </w:pPr>
    </w:p>
    <w:p w:rsidR="00A276C2" w:rsidRDefault="00A276C2" w:rsidP="00A276C2">
      <w:pPr>
        <w:pStyle w:val="BodyText"/>
        <w:numPr>
          <w:ilvl w:val="0"/>
          <w:numId w:val="1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To create a stimulating school environment that is happy, secure and organised thus providing for the academic, physical, aesthetic, spiritual and emotional development for the children.</w:t>
      </w:r>
    </w:p>
    <w:p w:rsidR="00A276C2" w:rsidRDefault="00A276C2" w:rsidP="00A276C2">
      <w:pPr>
        <w:pStyle w:val="BodyText"/>
        <w:rPr>
          <w:rFonts w:ascii="Comic Sans MS" w:hAnsi="Comic Sans MS"/>
          <w:sz w:val="20"/>
        </w:rPr>
      </w:pPr>
    </w:p>
    <w:p w:rsidR="00A276C2" w:rsidRDefault="00A276C2" w:rsidP="00A276C2">
      <w:pPr>
        <w:pStyle w:val="BodyText"/>
        <w:numPr>
          <w:ilvl w:val="0"/>
          <w:numId w:val="1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To encourage the children to be self-motivated, self-disciplined and self-reliant.</w:t>
      </w:r>
    </w:p>
    <w:p w:rsidR="00A276C2" w:rsidRDefault="00A276C2" w:rsidP="00A276C2">
      <w:pPr>
        <w:pStyle w:val="BodyText"/>
        <w:rPr>
          <w:rFonts w:ascii="Comic Sans MS" w:hAnsi="Comic Sans MS"/>
          <w:sz w:val="20"/>
        </w:rPr>
      </w:pPr>
    </w:p>
    <w:p w:rsidR="00A276C2" w:rsidRDefault="00A276C2" w:rsidP="00A276C2">
      <w:pPr>
        <w:pStyle w:val="BodyText"/>
        <w:numPr>
          <w:ilvl w:val="0"/>
          <w:numId w:val="1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To help the children learn that good manners and consideration for others are worthwhile qualities.</w:t>
      </w:r>
    </w:p>
    <w:p w:rsidR="00A276C2" w:rsidRDefault="00A276C2" w:rsidP="00A276C2">
      <w:pPr>
        <w:pStyle w:val="BodyText"/>
        <w:rPr>
          <w:rFonts w:ascii="Comic Sans MS" w:hAnsi="Comic Sans MS"/>
          <w:sz w:val="20"/>
        </w:rPr>
      </w:pPr>
    </w:p>
    <w:p w:rsidR="00A276C2" w:rsidRDefault="00A276C2" w:rsidP="00A276C2">
      <w:pPr>
        <w:pStyle w:val="BodyText"/>
        <w:numPr>
          <w:ilvl w:val="0"/>
          <w:numId w:val="1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To view each child as an ever-changing individual and help him/her to develop a satisfactory self-image.</w:t>
      </w:r>
    </w:p>
    <w:p w:rsidR="00A276C2" w:rsidRDefault="00A276C2" w:rsidP="00A276C2">
      <w:pPr>
        <w:pStyle w:val="BodyText"/>
        <w:rPr>
          <w:rFonts w:ascii="Comic Sans MS" w:hAnsi="Comic Sans MS"/>
          <w:sz w:val="20"/>
        </w:rPr>
      </w:pPr>
    </w:p>
    <w:p w:rsidR="00A276C2" w:rsidRDefault="00A276C2" w:rsidP="00A276C2">
      <w:pPr>
        <w:pStyle w:val="BodyText"/>
        <w:numPr>
          <w:ilvl w:val="0"/>
          <w:numId w:val="1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To ensure that the education each child receives is purposeful and relevant and wherever possible related to his/her own experience and environment.</w:t>
      </w:r>
    </w:p>
    <w:p w:rsidR="00A276C2" w:rsidRDefault="00A276C2" w:rsidP="00A276C2">
      <w:pPr>
        <w:pStyle w:val="BodyText"/>
        <w:rPr>
          <w:rFonts w:ascii="Comic Sans MS" w:hAnsi="Comic Sans MS"/>
          <w:sz w:val="20"/>
        </w:rPr>
      </w:pPr>
    </w:p>
    <w:p w:rsidR="00A276C2" w:rsidRDefault="00A276C2" w:rsidP="00A276C2">
      <w:pPr>
        <w:pStyle w:val="BodyText"/>
        <w:rPr>
          <w:rFonts w:ascii="Comic Sans MS" w:hAnsi="Comic Sans MS"/>
          <w:sz w:val="20"/>
        </w:rPr>
      </w:pPr>
    </w:p>
    <w:p w:rsidR="00A276C2" w:rsidRDefault="00A276C2" w:rsidP="00A276C2">
      <w:pPr>
        <w:pStyle w:val="BodyText"/>
        <w:jc w:val="center"/>
        <w:rPr>
          <w:rFonts w:ascii="Comic Sans MS" w:hAnsi="Comic Sans MS"/>
          <w:sz w:val="20"/>
        </w:rPr>
      </w:pPr>
      <w:r>
        <w:rPr>
          <w:rFonts w:ascii="Comic Sans MS" w:hAnsi="Comic Sans MS"/>
          <w:noProof/>
          <w:sz w:val="20"/>
          <w:lang w:eastAsia="en-GB"/>
        </w:rPr>
        <w:drawing>
          <wp:inline distT="0" distB="0" distL="0" distR="0">
            <wp:extent cx="2924175" cy="2190750"/>
            <wp:effectExtent l="0" t="0" r="9525" b="0"/>
            <wp:docPr id="1" name="Picture 1" descr="prospectus photos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spectus photos 0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785" w:rsidRDefault="00235785"/>
    <w:sectPr w:rsidR="002357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C5A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C2"/>
    <w:rsid w:val="00235785"/>
    <w:rsid w:val="00676930"/>
    <w:rsid w:val="00A2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276C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276C2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276C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276C2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A52366DC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sarah.greig</dc:creator>
  <cp:lastModifiedBy>sarah.greig</cp:lastModifiedBy>
  <cp:revision>2</cp:revision>
  <dcterms:created xsi:type="dcterms:W3CDTF">2016-07-19T12:46:00Z</dcterms:created>
  <dcterms:modified xsi:type="dcterms:W3CDTF">2016-07-19T12:46:00Z</dcterms:modified>
</cp:coreProperties>
</file>